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EF" w:rsidRDefault="009A36EF" w:rsidP="00121F4D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2C3109B1" wp14:editId="704D9E8B">
            <wp:extent cx="2286000" cy="15320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dale Arts Festival Style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3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EF" w:rsidRDefault="009A36EF" w:rsidP="00A7766A">
      <w:pPr>
        <w:pStyle w:val="Heading1"/>
        <w:spacing w:after="0" w:line="240" w:lineRule="auto"/>
      </w:pPr>
    </w:p>
    <w:p w:rsidR="002B3823" w:rsidRDefault="009A36EF" w:rsidP="00A7766A">
      <w:pPr>
        <w:pStyle w:val="Heading1"/>
        <w:spacing w:after="0" w:line="240" w:lineRule="auto"/>
      </w:pPr>
      <w:r>
        <w:t>2020 Armadale Arts Festival</w:t>
      </w:r>
    </w:p>
    <w:p w:rsidR="009A36EF" w:rsidRDefault="00A7766A" w:rsidP="009A36EF">
      <w:pPr>
        <w:pStyle w:val="Heading2"/>
        <w:spacing w:after="0" w:line="240" w:lineRule="auto"/>
        <w:rPr>
          <w:sz w:val="24"/>
        </w:rPr>
      </w:pPr>
      <w:r>
        <w:rPr>
          <w:sz w:val="24"/>
        </w:rPr>
        <w:br/>
      </w:r>
      <w:r w:rsidR="009A36EF">
        <w:rPr>
          <w:sz w:val="24"/>
        </w:rPr>
        <w:t>Call</w:t>
      </w:r>
      <w:r w:rsidR="008C723D">
        <w:rPr>
          <w:sz w:val="24"/>
        </w:rPr>
        <w:t>-out</w:t>
      </w:r>
      <w:r w:rsidR="009A36EF">
        <w:rPr>
          <w:sz w:val="24"/>
        </w:rPr>
        <w:t xml:space="preserve"> for Community Arts Projects</w:t>
      </w:r>
    </w:p>
    <w:p w:rsidR="00A7766A" w:rsidRDefault="00A7766A" w:rsidP="00A7766A">
      <w:pPr>
        <w:spacing w:after="0" w:line="240" w:lineRule="auto"/>
        <w:rPr>
          <w:sz w:val="24"/>
          <w:szCs w:val="24"/>
        </w:rPr>
      </w:pPr>
    </w:p>
    <w:p w:rsidR="00A1735A" w:rsidRDefault="00B74593" w:rsidP="00B74593">
      <w:pPr>
        <w:rPr>
          <w:iCs/>
          <w:sz w:val="24"/>
          <w:szCs w:val="24"/>
        </w:rPr>
      </w:pPr>
      <w:r w:rsidRPr="000A5014">
        <w:rPr>
          <w:iCs/>
          <w:sz w:val="24"/>
          <w:szCs w:val="24"/>
        </w:rPr>
        <w:t>The City of Armadale is calling for community driven arts projects to be part of the next Armadale Arts Festival</w:t>
      </w:r>
      <w:r w:rsidR="00E35510" w:rsidRPr="000A5014">
        <w:rPr>
          <w:iCs/>
          <w:sz w:val="24"/>
          <w:szCs w:val="24"/>
        </w:rPr>
        <w:t>, which will be held from 1 to 17 Ma</w:t>
      </w:r>
      <w:r w:rsidRPr="000A5014">
        <w:rPr>
          <w:iCs/>
          <w:sz w:val="24"/>
          <w:szCs w:val="24"/>
        </w:rPr>
        <w:t>y 2020</w:t>
      </w:r>
      <w:r w:rsidR="00E35510" w:rsidRPr="000A5014">
        <w:rPr>
          <w:iCs/>
          <w:sz w:val="24"/>
          <w:szCs w:val="24"/>
        </w:rPr>
        <w:t>.</w:t>
      </w:r>
      <w:r w:rsidRPr="000A5014">
        <w:rPr>
          <w:iCs/>
          <w:sz w:val="24"/>
          <w:szCs w:val="24"/>
        </w:rPr>
        <w:t xml:space="preserve"> We </w:t>
      </w:r>
      <w:r w:rsidR="00A1735A">
        <w:rPr>
          <w:iCs/>
          <w:sz w:val="24"/>
          <w:szCs w:val="24"/>
        </w:rPr>
        <w:t xml:space="preserve">invite </w:t>
      </w:r>
      <w:r w:rsidRPr="000A5014">
        <w:rPr>
          <w:iCs/>
          <w:sz w:val="24"/>
          <w:szCs w:val="24"/>
        </w:rPr>
        <w:t xml:space="preserve">your ideas, </w:t>
      </w:r>
      <w:r w:rsidR="00A1735A">
        <w:rPr>
          <w:iCs/>
          <w:sz w:val="24"/>
          <w:szCs w:val="24"/>
        </w:rPr>
        <w:t xml:space="preserve">arts activities </w:t>
      </w:r>
      <w:r w:rsidRPr="000A5014">
        <w:rPr>
          <w:iCs/>
          <w:sz w:val="24"/>
          <w:szCs w:val="24"/>
        </w:rPr>
        <w:t xml:space="preserve">and/or events to be part of </w:t>
      </w:r>
      <w:r w:rsidR="00A1735A">
        <w:rPr>
          <w:iCs/>
          <w:sz w:val="24"/>
          <w:szCs w:val="24"/>
        </w:rPr>
        <w:t>this</w:t>
      </w:r>
      <w:r w:rsidRPr="000A5014">
        <w:rPr>
          <w:iCs/>
          <w:sz w:val="24"/>
          <w:szCs w:val="24"/>
        </w:rPr>
        <w:t xml:space="preserve"> </w:t>
      </w:r>
      <w:r w:rsidR="00A1735A">
        <w:rPr>
          <w:iCs/>
          <w:sz w:val="24"/>
          <w:szCs w:val="24"/>
        </w:rPr>
        <w:t>festival and leverage the opportunity for additional marketing support and promotion of your group to new audiences.</w:t>
      </w:r>
    </w:p>
    <w:p w:rsidR="0072774F" w:rsidRDefault="00B74593" w:rsidP="0072774F">
      <w:pPr>
        <w:rPr>
          <w:iCs/>
          <w:sz w:val="24"/>
          <w:szCs w:val="24"/>
        </w:rPr>
      </w:pPr>
      <w:r w:rsidRPr="000A5014">
        <w:rPr>
          <w:iCs/>
          <w:sz w:val="24"/>
          <w:szCs w:val="24"/>
        </w:rPr>
        <w:t>If you have a</w:t>
      </w:r>
      <w:r w:rsidR="00A1735A">
        <w:rPr>
          <w:iCs/>
          <w:sz w:val="24"/>
          <w:szCs w:val="24"/>
        </w:rPr>
        <w:t xml:space="preserve"> concept or project that</w:t>
      </w:r>
      <w:r w:rsidRPr="000A5014">
        <w:rPr>
          <w:iCs/>
          <w:sz w:val="24"/>
          <w:szCs w:val="24"/>
        </w:rPr>
        <w:t xml:space="preserve"> you’re willing to drive, there’s the potential for City of Armadale assistance in the form of advice, funding </w:t>
      </w:r>
      <w:r w:rsidR="00A1735A">
        <w:rPr>
          <w:iCs/>
          <w:sz w:val="24"/>
          <w:szCs w:val="24"/>
        </w:rPr>
        <w:t>and/</w:t>
      </w:r>
      <w:r w:rsidRPr="000A5014">
        <w:rPr>
          <w:iCs/>
          <w:sz w:val="24"/>
          <w:szCs w:val="24"/>
        </w:rPr>
        <w:t>or support.</w:t>
      </w:r>
      <w:r w:rsidR="0072774F">
        <w:rPr>
          <w:iCs/>
          <w:sz w:val="24"/>
          <w:szCs w:val="24"/>
        </w:rPr>
        <w:t xml:space="preserve"> </w:t>
      </w:r>
      <w:r w:rsidR="00A1735A">
        <w:rPr>
          <w:iCs/>
          <w:sz w:val="24"/>
          <w:szCs w:val="24"/>
        </w:rPr>
        <w:t>We recommend t</w:t>
      </w:r>
      <w:r w:rsidR="00E35510">
        <w:rPr>
          <w:iCs/>
          <w:sz w:val="24"/>
          <w:szCs w:val="24"/>
        </w:rPr>
        <w:t>hink</w:t>
      </w:r>
      <w:r w:rsidR="00A1735A">
        <w:rPr>
          <w:iCs/>
          <w:sz w:val="24"/>
          <w:szCs w:val="24"/>
        </w:rPr>
        <w:t>ing</w:t>
      </w:r>
      <w:r w:rsidR="00E35510">
        <w:rPr>
          <w:iCs/>
          <w:sz w:val="24"/>
          <w:szCs w:val="24"/>
        </w:rPr>
        <w:t xml:space="preserve"> of ways to </w:t>
      </w:r>
      <w:r w:rsidR="00A1735A">
        <w:rPr>
          <w:iCs/>
          <w:sz w:val="24"/>
          <w:szCs w:val="24"/>
        </w:rPr>
        <w:t xml:space="preserve">build on the </w:t>
      </w:r>
      <w:r w:rsidR="001F6507">
        <w:rPr>
          <w:iCs/>
          <w:sz w:val="24"/>
          <w:szCs w:val="24"/>
        </w:rPr>
        <w:t xml:space="preserve">existing </w:t>
      </w:r>
      <w:r w:rsidR="00A1735A">
        <w:rPr>
          <w:iCs/>
          <w:sz w:val="24"/>
          <w:szCs w:val="24"/>
        </w:rPr>
        <w:t xml:space="preserve">activities of </w:t>
      </w:r>
      <w:r w:rsidR="0072774F">
        <w:rPr>
          <w:iCs/>
          <w:sz w:val="24"/>
          <w:szCs w:val="24"/>
        </w:rPr>
        <w:t>your group</w:t>
      </w:r>
      <w:r w:rsidR="00A1735A">
        <w:rPr>
          <w:iCs/>
          <w:sz w:val="24"/>
          <w:szCs w:val="24"/>
        </w:rPr>
        <w:t xml:space="preserve"> or</w:t>
      </w:r>
      <w:r w:rsidR="00E35510">
        <w:rPr>
          <w:iCs/>
          <w:sz w:val="24"/>
          <w:szCs w:val="24"/>
        </w:rPr>
        <w:t xml:space="preserve"> to experiment with something new or innovative</w:t>
      </w:r>
      <w:r w:rsidR="0072774F">
        <w:rPr>
          <w:iCs/>
          <w:sz w:val="24"/>
          <w:szCs w:val="24"/>
        </w:rPr>
        <w:t xml:space="preserve">. </w:t>
      </w:r>
    </w:p>
    <w:p w:rsidR="00A7766A" w:rsidRPr="001F11E1" w:rsidRDefault="000A5014" w:rsidP="00A7766A">
      <w:pPr>
        <w:spacing w:after="0" w:line="240" w:lineRule="auto"/>
        <w:rPr>
          <w:b/>
          <w:color w:val="FF0000"/>
          <w:sz w:val="24"/>
          <w:szCs w:val="24"/>
        </w:rPr>
      </w:pPr>
      <w:r w:rsidRPr="000A5014">
        <w:rPr>
          <w:b/>
          <w:color w:val="FF0000"/>
          <w:sz w:val="24"/>
          <w:szCs w:val="24"/>
        </w:rPr>
        <w:t>Deadline</w:t>
      </w:r>
      <w:r w:rsidR="0072774F">
        <w:rPr>
          <w:b/>
          <w:color w:val="FF0000"/>
          <w:sz w:val="24"/>
          <w:szCs w:val="24"/>
        </w:rPr>
        <w:t xml:space="preserve">: </w:t>
      </w:r>
      <w:r w:rsidR="009A36EF">
        <w:rPr>
          <w:b/>
          <w:color w:val="FF0000"/>
          <w:sz w:val="24"/>
          <w:szCs w:val="24"/>
        </w:rPr>
        <w:t>5</w:t>
      </w:r>
      <w:r w:rsidR="00A7766A" w:rsidRPr="001F11E1">
        <w:rPr>
          <w:b/>
          <w:color w:val="FF0000"/>
          <w:sz w:val="24"/>
          <w:szCs w:val="24"/>
        </w:rPr>
        <w:t xml:space="preserve">pm </w:t>
      </w:r>
      <w:r w:rsidR="00443E9C" w:rsidRPr="001F11E1">
        <w:rPr>
          <w:b/>
          <w:color w:val="FF0000"/>
          <w:sz w:val="24"/>
          <w:szCs w:val="24"/>
        </w:rPr>
        <w:t xml:space="preserve">Monday </w:t>
      </w:r>
      <w:r w:rsidR="00E35510">
        <w:rPr>
          <w:b/>
          <w:color w:val="FF0000"/>
          <w:sz w:val="24"/>
          <w:szCs w:val="24"/>
        </w:rPr>
        <w:t>13 January</w:t>
      </w:r>
      <w:r w:rsidR="00A7766A" w:rsidRPr="001F11E1">
        <w:rPr>
          <w:b/>
          <w:color w:val="FF0000"/>
          <w:sz w:val="24"/>
          <w:szCs w:val="24"/>
        </w:rPr>
        <w:t xml:space="preserve"> 20</w:t>
      </w:r>
      <w:r w:rsidR="0072774F">
        <w:rPr>
          <w:b/>
          <w:color w:val="FF0000"/>
          <w:sz w:val="24"/>
          <w:szCs w:val="24"/>
        </w:rPr>
        <w:t>20</w:t>
      </w:r>
    </w:p>
    <w:p w:rsidR="00A7766A" w:rsidRPr="00A7766A" w:rsidRDefault="00A7766A" w:rsidP="00A7766A">
      <w:pPr>
        <w:spacing w:after="0" w:line="240" w:lineRule="auto"/>
        <w:rPr>
          <w:b/>
          <w:sz w:val="24"/>
          <w:szCs w:val="24"/>
        </w:rPr>
      </w:pPr>
    </w:p>
    <w:p w:rsidR="001A33CF" w:rsidRDefault="001A33CF" w:rsidP="001A3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put forward your </w:t>
      </w:r>
      <w:r w:rsidR="00D01C98">
        <w:rPr>
          <w:sz w:val="24"/>
          <w:szCs w:val="24"/>
        </w:rPr>
        <w:t>expression of interest</w:t>
      </w:r>
      <w:r>
        <w:rPr>
          <w:sz w:val="24"/>
          <w:szCs w:val="24"/>
        </w:rPr>
        <w:t xml:space="preserve"> for </w:t>
      </w:r>
      <w:r w:rsidR="009A36EF">
        <w:rPr>
          <w:sz w:val="24"/>
          <w:szCs w:val="24"/>
        </w:rPr>
        <w:t>a community arts project to be supported by the City during the 2020 Armadale Arts Festival,</w:t>
      </w:r>
      <w:r>
        <w:rPr>
          <w:sz w:val="24"/>
          <w:szCs w:val="24"/>
        </w:rPr>
        <w:t xml:space="preserve"> you must complete the form over the page and s</w:t>
      </w:r>
      <w:r w:rsidRPr="00657413">
        <w:rPr>
          <w:sz w:val="24"/>
          <w:szCs w:val="24"/>
        </w:rPr>
        <w:t xml:space="preserve">ubmit </w:t>
      </w:r>
      <w:r w:rsidR="00BF67A0">
        <w:rPr>
          <w:sz w:val="24"/>
          <w:szCs w:val="24"/>
        </w:rPr>
        <w:t xml:space="preserve">it </w:t>
      </w:r>
      <w:r w:rsidRPr="00657413">
        <w:rPr>
          <w:sz w:val="24"/>
          <w:szCs w:val="24"/>
        </w:rPr>
        <w:t>by the due date to</w:t>
      </w:r>
      <w:r>
        <w:rPr>
          <w:sz w:val="24"/>
          <w:szCs w:val="24"/>
        </w:rPr>
        <w:t xml:space="preserve"> City of Armadale Arts Officer</w:t>
      </w:r>
      <w:r w:rsidRPr="00657413">
        <w:rPr>
          <w:sz w:val="24"/>
          <w:szCs w:val="24"/>
        </w:rPr>
        <w:t xml:space="preserve"> Gemma Sidney</w:t>
      </w:r>
      <w:r w:rsidR="00BF67A0">
        <w:rPr>
          <w:sz w:val="24"/>
          <w:szCs w:val="24"/>
        </w:rPr>
        <w:t>,</w:t>
      </w:r>
      <w:r w:rsidRPr="00657413">
        <w:rPr>
          <w:sz w:val="24"/>
          <w:szCs w:val="24"/>
        </w:rPr>
        <w:t xml:space="preserve"> via email to </w:t>
      </w:r>
      <w:hyperlink r:id="rId9" w:history="1">
        <w:r w:rsidRPr="00657413">
          <w:rPr>
            <w:rStyle w:val="Hyperlink"/>
            <w:sz w:val="24"/>
            <w:szCs w:val="24"/>
          </w:rPr>
          <w:t>GSidney@armadale.wa.gov.au</w:t>
        </w:r>
      </w:hyperlink>
      <w:r w:rsidRPr="00657413">
        <w:rPr>
          <w:sz w:val="24"/>
          <w:szCs w:val="24"/>
        </w:rPr>
        <w:t xml:space="preserve"> or via post to City of Armadale, Locked Bag 2, Armadale 6992.</w:t>
      </w:r>
    </w:p>
    <w:p w:rsidR="00EA3303" w:rsidRDefault="00EA3303" w:rsidP="001A33CF">
      <w:pPr>
        <w:spacing w:after="0" w:line="240" w:lineRule="auto"/>
        <w:rPr>
          <w:sz w:val="24"/>
          <w:szCs w:val="24"/>
        </w:rPr>
      </w:pPr>
    </w:p>
    <w:p w:rsidR="00EA3303" w:rsidRPr="00657413" w:rsidRDefault="00EA3303" w:rsidP="001A3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note: you are</w:t>
      </w:r>
      <w:r w:rsidR="00D01C98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required to submit at least one image, which will be used on the Armadale Arts Festival website and in other promotions </w:t>
      </w:r>
      <w:r w:rsidR="00D01C98">
        <w:rPr>
          <w:sz w:val="24"/>
          <w:szCs w:val="24"/>
        </w:rPr>
        <w:t>if your project goes ahead</w:t>
      </w:r>
      <w:r>
        <w:rPr>
          <w:sz w:val="24"/>
          <w:szCs w:val="24"/>
        </w:rPr>
        <w:t>. Details of this are provided on the form.</w:t>
      </w:r>
    </w:p>
    <w:p w:rsidR="001A33CF" w:rsidRDefault="001A33CF" w:rsidP="00A7766A">
      <w:pPr>
        <w:spacing w:after="0" w:line="240" w:lineRule="auto"/>
        <w:rPr>
          <w:sz w:val="24"/>
          <w:szCs w:val="24"/>
        </w:rPr>
      </w:pPr>
    </w:p>
    <w:p w:rsidR="00A1735A" w:rsidRDefault="00A1735A" w:rsidP="00A1735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We look forward to your group being part of this </w:t>
      </w:r>
      <w:r w:rsidRPr="000A5014">
        <w:rPr>
          <w:iCs/>
          <w:sz w:val="24"/>
          <w:szCs w:val="24"/>
        </w:rPr>
        <w:t xml:space="preserve">dynamic arts festival </w:t>
      </w:r>
      <w:r>
        <w:rPr>
          <w:iCs/>
          <w:sz w:val="24"/>
          <w:szCs w:val="24"/>
        </w:rPr>
        <w:t>to celebrate</w:t>
      </w:r>
      <w:r w:rsidR="001F6507">
        <w:rPr>
          <w:iCs/>
          <w:sz w:val="24"/>
          <w:szCs w:val="24"/>
        </w:rPr>
        <w:t xml:space="preserve"> the</w:t>
      </w:r>
      <w:r w:rsidRPr="000A5014">
        <w:rPr>
          <w:iCs/>
          <w:sz w:val="24"/>
          <w:szCs w:val="24"/>
        </w:rPr>
        <w:t xml:space="preserve"> local arts and artists in the Armadale district. </w:t>
      </w:r>
    </w:p>
    <w:p w:rsidR="00773686" w:rsidRPr="00773686" w:rsidRDefault="00773686" w:rsidP="00773686">
      <w:pPr>
        <w:rPr>
          <w:sz w:val="22"/>
        </w:rPr>
      </w:pPr>
      <w:r w:rsidRPr="00657413">
        <w:rPr>
          <w:sz w:val="24"/>
          <w:szCs w:val="24"/>
        </w:rPr>
        <w:t>For more information</w:t>
      </w:r>
      <w:r w:rsidR="00657413" w:rsidRPr="00657413">
        <w:rPr>
          <w:sz w:val="24"/>
          <w:szCs w:val="24"/>
        </w:rPr>
        <w:t>,</w:t>
      </w:r>
      <w:r w:rsidRPr="00657413">
        <w:rPr>
          <w:sz w:val="24"/>
          <w:szCs w:val="24"/>
        </w:rPr>
        <w:t xml:space="preserve"> contact Gemma by phoning 9394 5000 or </w:t>
      </w:r>
      <w:r w:rsidR="00BF67A0">
        <w:rPr>
          <w:sz w:val="24"/>
          <w:szCs w:val="24"/>
        </w:rPr>
        <w:t xml:space="preserve">by </w:t>
      </w:r>
      <w:r w:rsidR="001A33CF">
        <w:rPr>
          <w:sz w:val="24"/>
          <w:szCs w:val="24"/>
        </w:rPr>
        <w:t>send</w:t>
      </w:r>
      <w:r w:rsidR="00BF67A0">
        <w:rPr>
          <w:sz w:val="24"/>
          <w:szCs w:val="24"/>
        </w:rPr>
        <w:t>ing</w:t>
      </w:r>
      <w:r w:rsidR="001A33CF">
        <w:rPr>
          <w:sz w:val="24"/>
          <w:szCs w:val="24"/>
        </w:rPr>
        <w:t xml:space="preserve"> her an </w:t>
      </w:r>
      <w:r w:rsidRPr="00657413">
        <w:rPr>
          <w:sz w:val="24"/>
          <w:szCs w:val="24"/>
        </w:rPr>
        <w:t>email.</w:t>
      </w:r>
    </w:p>
    <w:p w:rsidR="00773686" w:rsidRDefault="00773686">
      <w:pPr>
        <w:rPr>
          <w:b/>
          <w:sz w:val="22"/>
        </w:rPr>
      </w:pPr>
      <w:r>
        <w:rPr>
          <w:b/>
          <w:sz w:val="22"/>
        </w:rPr>
        <w:br w:type="page"/>
      </w:r>
    </w:p>
    <w:p w:rsidR="00773686" w:rsidRDefault="009A36EF" w:rsidP="00657413">
      <w:pPr>
        <w:pStyle w:val="Heading1"/>
      </w:pPr>
      <w:r>
        <w:lastRenderedPageBreak/>
        <w:t>Community Arts Project</w:t>
      </w:r>
      <w:r w:rsidR="00773686" w:rsidRPr="00657413">
        <w:t xml:space="preserve"> </w:t>
      </w:r>
      <w:r w:rsidR="00E605CE">
        <w:t>– Expression of Interest</w:t>
      </w:r>
    </w:p>
    <w:p w:rsidR="00657413" w:rsidRPr="00657413" w:rsidRDefault="00657413" w:rsidP="00657413">
      <w:pPr>
        <w:spacing w:after="0" w:line="240" w:lineRule="auto"/>
        <w:rPr>
          <w:sz w:val="24"/>
          <w:szCs w:val="24"/>
        </w:rPr>
      </w:pPr>
      <w:r w:rsidRPr="00657413">
        <w:rPr>
          <w:sz w:val="24"/>
          <w:szCs w:val="24"/>
        </w:rPr>
        <w:t xml:space="preserve">Please submit your completed form by </w:t>
      </w:r>
      <w:r w:rsidRPr="001F11E1">
        <w:rPr>
          <w:b/>
          <w:color w:val="FF0000"/>
          <w:sz w:val="24"/>
          <w:szCs w:val="24"/>
        </w:rPr>
        <w:t xml:space="preserve">5pm </w:t>
      </w:r>
      <w:bookmarkStart w:id="0" w:name="_GoBack"/>
      <w:bookmarkEnd w:id="0"/>
      <w:r w:rsidR="00324D6A">
        <w:rPr>
          <w:b/>
          <w:color w:val="FF0000"/>
          <w:sz w:val="24"/>
          <w:szCs w:val="24"/>
        </w:rPr>
        <w:t>Monday</w:t>
      </w:r>
      <w:r w:rsidR="001F36BF">
        <w:rPr>
          <w:b/>
          <w:color w:val="FF0000"/>
          <w:sz w:val="24"/>
          <w:szCs w:val="24"/>
        </w:rPr>
        <w:t xml:space="preserve"> </w:t>
      </w:r>
      <w:r w:rsidR="0072774F">
        <w:rPr>
          <w:b/>
          <w:color w:val="FF0000"/>
          <w:sz w:val="24"/>
          <w:szCs w:val="24"/>
        </w:rPr>
        <w:t xml:space="preserve">13 January </w:t>
      </w:r>
      <w:r w:rsidRPr="001F11E1">
        <w:rPr>
          <w:b/>
          <w:color w:val="FF0000"/>
          <w:sz w:val="24"/>
          <w:szCs w:val="24"/>
        </w:rPr>
        <w:t>20</w:t>
      </w:r>
      <w:r w:rsidR="0072774F">
        <w:rPr>
          <w:b/>
          <w:color w:val="FF0000"/>
          <w:sz w:val="24"/>
          <w:szCs w:val="24"/>
        </w:rPr>
        <w:t>20</w:t>
      </w:r>
      <w:r w:rsidRPr="00CB057E">
        <w:rPr>
          <w:color w:val="FF0000"/>
          <w:sz w:val="24"/>
          <w:szCs w:val="24"/>
        </w:rPr>
        <w:t xml:space="preserve"> </w:t>
      </w:r>
      <w:r w:rsidRPr="00657413">
        <w:rPr>
          <w:sz w:val="24"/>
          <w:szCs w:val="24"/>
        </w:rPr>
        <w:t>and send to</w:t>
      </w:r>
      <w:r>
        <w:rPr>
          <w:sz w:val="24"/>
          <w:szCs w:val="24"/>
        </w:rPr>
        <w:t xml:space="preserve"> City of Armadale Arts Officer</w:t>
      </w:r>
      <w:r w:rsidR="00B077A1">
        <w:rPr>
          <w:sz w:val="24"/>
          <w:szCs w:val="24"/>
        </w:rPr>
        <w:t>,</w:t>
      </w:r>
      <w:r w:rsidRPr="00657413">
        <w:rPr>
          <w:sz w:val="24"/>
          <w:szCs w:val="24"/>
        </w:rPr>
        <w:t xml:space="preserve"> Gemma Sidney:</w:t>
      </w:r>
    </w:p>
    <w:p w:rsidR="00657413" w:rsidRPr="00657413" w:rsidRDefault="001F36BF" w:rsidP="0065741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657413" w:rsidRPr="00657413">
        <w:rPr>
          <w:sz w:val="24"/>
          <w:szCs w:val="24"/>
        </w:rPr>
        <w:t xml:space="preserve">mail to </w:t>
      </w:r>
      <w:hyperlink r:id="rId10" w:history="1">
        <w:r w:rsidR="00657413" w:rsidRPr="00657413">
          <w:rPr>
            <w:rStyle w:val="Hyperlink"/>
            <w:sz w:val="24"/>
            <w:szCs w:val="24"/>
          </w:rPr>
          <w:t>GSidney@armadale.wa.gov.au</w:t>
        </w:r>
      </w:hyperlink>
      <w:r w:rsidR="00657413" w:rsidRPr="00657413">
        <w:rPr>
          <w:sz w:val="24"/>
          <w:szCs w:val="24"/>
        </w:rPr>
        <w:t xml:space="preserve"> or  </w:t>
      </w:r>
    </w:p>
    <w:p w:rsidR="00657413" w:rsidRPr="00657413" w:rsidRDefault="001F36BF" w:rsidP="0065741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57413" w:rsidRPr="00657413">
        <w:rPr>
          <w:sz w:val="24"/>
          <w:szCs w:val="24"/>
        </w:rPr>
        <w:t>ost to City of Armadale, Locked Bag 2, Armadale 6992</w:t>
      </w:r>
    </w:p>
    <w:p w:rsidR="00657413" w:rsidRPr="00657413" w:rsidRDefault="00657413" w:rsidP="00B077A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478"/>
        <w:gridCol w:w="3595"/>
        <w:gridCol w:w="1275"/>
        <w:gridCol w:w="2506"/>
      </w:tblGrid>
      <w:tr w:rsidR="00657413" w:rsidRPr="00657413" w:rsidTr="0012533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3" w:rsidRPr="00657413" w:rsidRDefault="00657413" w:rsidP="0072774F">
            <w:pPr>
              <w:jc w:val="left"/>
              <w:rPr>
                <w:b/>
                <w:sz w:val="24"/>
                <w:szCs w:val="24"/>
              </w:rPr>
            </w:pPr>
            <w:r w:rsidRPr="00657413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3" w:rsidRPr="00657413" w:rsidRDefault="00657413" w:rsidP="00A630E1">
            <w:pPr>
              <w:jc w:val="left"/>
              <w:rPr>
                <w:sz w:val="24"/>
                <w:szCs w:val="24"/>
              </w:rPr>
            </w:pPr>
          </w:p>
        </w:tc>
      </w:tr>
      <w:tr w:rsidR="00657413" w:rsidRPr="00657413" w:rsidTr="0012533B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3" w:rsidRPr="00657413" w:rsidRDefault="00657413" w:rsidP="0072774F">
            <w:pPr>
              <w:jc w:val="left"/>
              <w:rPr>
                <w:sz w:val="24"/>
                <w:szCs w:val="24"/>
              </w:rPr>
            </w:pPr>
            <w:r w:rsidRPr="00657413">
              <w:rPr>
                <w:b/>
                <w:sz w:val="24"/>
                <w:szCs w:val="24"/>
              </w:rPr>
              <w:t>Your address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3" w:rsidRPr="00657413" w:rsidRDefault="00657413" w:rsidP="00A630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3" w:rsidRPr="00657413" w:rsidRDefault="00657413" w:rsidP="0072774F">
            <w:pPr>
              <w:jc w:val="left"/>
              <w:rPr>
                <w:sz w:val="24"/>
                <w:szCs w:val="24"/>
              </w:rPr>
            </w:pPr>
            <w:r w:rsidRPr="00657413">
              <w:rPr>
                <w:b/>
                <w:sz w:val="24"/>
                <w:szCs w:val="24"/>
              </w:rPr>
              <w:t>Your suburb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3" w:rsidRPr="00657413" w:rsidRDefault="00657413" w:rsidP="00A630E1">
            <w:pPr>
              <w:jc w:val="left"/>
              <w:rPr>
                <w:sz w:val="24"/>
                <w:szCs w:val="24"/>
              </w:rPr>
            </w:pPr>
          </w:p>
        </w:tc>
      </w:tr>
      <w:tr w:rsidR="0012533B" w:rsidRPr="00657413" w:rsidTr="0012533B"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657413" w:rsidRDefault="0012533B" w:rsidP="0072774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email address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657413" w:rsidRDefault="0012533B" w:rsidP="0012533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57413" w:rsidRPr="00657413" w:rsidTr="0012533B"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3" w:rsidRPr="00657413" w:rsidRDefault="00657413" w:rsidP="0072774F">
            <w:pPr>
              <w:jc w:val="left"/>
              <w:rPr>
                <w:sz w:val="24"/>
                <w:szCs w:val="24"/>
              </w:rPr>
            </w:pPr>
            <w:r w:rsidRPr="00657413">
              <w:rPr>
                <w:b/>
                <w:sz w:val="24"/>
                <w:szCs w:val="24"/>
              </w:rPr>
              <w:t xml:space="preserve">Your contact number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3" w:rsidRPr="00657413" w:rsidRDefault="00657413" w:rsidP="00A630E1">
            <w:pPr>
              <w:jc w:val="left"/>
              <w:rPr>
                <w:sz w:val="24"/>
                <w:szCs w:val="24"/>
              </w:rPr>
            </w:pPr>
            <w:r w:rsidRPr="00657413">
              <w:rPr>
                <w:b/>
                <w:sz w:val="24"/>
                <w:szCs w:val="24"/>
              </w:rPr>
              <w:t>(H)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3" w:rsidRPr="00657413" w:rsidRDefault="00657413" w:rsidP="00A630E1">
            <w:pPr>
              <w:jc w:val="left"/>
              <w:rPr>
                <w:sz w:val="24"/>
                <w:szCs w:val="24"/>
              </w:rPr>
            </w:pPr>
            <w:r w:rsidRPr="00657413">
              <w:rPr>
                <w:b/>
                <w:sz w:val="24"/>
                <w:szCs w:val="24"/>
              </w:rPr>
              <w:t>(M)</w:t>
            </w:r>
          </w:p>
        </w:tc>
      </w:tr>
    </w:tbl>
    <w:p w:rsidR="002B3823" w:rsidRPr="00657413" w:rsidRDefault="002B3823" w:rsidP="002B3823">
      <w:pPr>
        <w:pStyle w:val="Heading2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361"/>
      </w:tblGrid>
      <w:tr w:rsidR="00857714" w:rsidRPr="00657413" w:rsidTr="000539A9">
        <w:tc>
          <w:tcPr>
            <w:tcW w:w="2835" w:type="dxa"/>
            <w:shd w:val="clear" w:color="auto" w:fill="auto"/>
          </w:tcPr>
          <w:p w:rsidR="00857714" w:rsidRDefault="00857714" w:rsidP="0085771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group’s name</w:t>
            </w:r>
          </w:p>
        </w:tc>
        <w:tc>
          <w:tcPr>
            <w:tcW w:w="6361" w:type="dxa"/>
            <w:shd w:val="clear" w:color="auto" w:fill="auto"/>
          </w:tcPr>
          <w:p w:rsidR="00857714" w:rsidRPr="00657413" w:rsidRDefault="00857714" w:rsidP="00857714">
            <w:pPr>
              <w:jc w:val="left"/>
              <w:rPr>
                <w:sz w:val="24"/>
                <w:szCs w:val="24"/>
              </w:rPr>
            </w:pPr>
          </w:p>
        </w:tc>
      </w:tr>
      <w:tr w:rsidR="00773686" w:rsidRPr="00657413" w:rsidTr="000539A9">
        <w:tc>
          <w:tcPr>
            <w:tcW w:w="2835" w:type="dxa"/>
            <w:shd w:val="clear" w:color="auto" w:fill="auto"/>
          </w:tcPr>
          <w:p w:rsidR="00773686" w:rsidRPr="00657413" w:rsidRDefault="00D01C98" w:rsidP="00D01C9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6361" w:type="dxa"/>
            <w:shd w:val="clear" w:color="auto" w:fill="auto"/>
          </w:tcPr>
          <w:p w:rsidR="00773686" w:rsidRPr="00657413" w:rsidRDefault="00773686" w:rsidP="0052704A">
            <w:pPr>
              <w:jc w:val="left"/>
              <w:rPr>
                <w:sz w:val="24"/>
                <w:szCs w:val="24"/>
              </w:rPr>
            </w:pPr>
          </w:p>
        </w:tc>
      </w:tr>
      <w:tr w:rsidR="000539A9" w:rsidRPr="00657413" w:rsidTr="000539A9">
        <w:tc>
          <w:tcPr>
            <w:tcW w:w="2835" w:type="dxa"/>
            <w:shd w:val="clear" w:color="auto" w:fill="auto"/>
          </w:tcPr>
          <w:p w:rsidR="000539A9" w:rsidRPr="00657413" w:rsidRDefault="00D46FCC" w:rsidP="007B366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  <w:r w:rsidR="007B366C">
              <w:rPr>
                <w:b/>
                <w:sz w:val="24"/>
                <w:szCs w:val="24"/>
              </w:rPr>
              <w:t>form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D46FCC">
              <w:rPr>
                <w:sz w:val="20"/>
                <w:szCs w:val="24"/>
              </w:rPr>
              <w:t>e.g. visual art, performing arts, music, literature</w:t>
            </w:r>
            <w:r>
              <w:rPr>
                <w:sz w:val="20"/>
                <w:szCs w:val="24"/>
              </w:rPr>
              <w:t>, etc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:rsidR="000539A9" w:rsidRPr="00657413" w:rsidRDefault="000539A9" w:rsidP="00B077A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A36EF" w:rsidRPr="00657413" w:rsidTr="000539A9">
        <w:tc>
          <w:tcPr>
            <w:tcW w:w="2835" w:type="dxa"/>
            <w:shd w:val="clear" w:color="auto" w:fill="auto"/>
          </w:tcPr>
          <w:p w:rsidR="00324D6A" w:rsidRDefault="00D01C98">
            <w:pPr>
              <w:jc w:val="left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="00D46FCC">
              <w:rPr>
                <w:b/>
                <w:sz w:val="24"/>
                <w:szCs w:val="24"/>
              </w:rPr>
              <w:t xml:space="preserve"> date/s and time/s</w:t>
            </w:r>
            <w:r w:rsidR="00324D6A">
              <w:rPr>
                <w:sz w:val="20"/>
                <w:szCs w:val="24"/>
              </w:rPr>
              <w:t xml:space="preserve"> </w:t>
            </w:r>
          </w:p>
          <w:p w:rsidR="00857714" w:rsidRDefault="00857714">
            <w:pPr>
              <w:jc w:val="left"/>
              <w:rPr>
                <w:b/>
                <w:sz w:val="24"/>
                <w:szCs w:val="24"/>
              </w:rPr>
            </w:pPr>
            <w:r w:rsidRPr="00857714">
              <w:rPr>
                <w:sz w:val="20"/>
                <w:szCs w:val="24"/>
              </w:rPr>
              <w:t>Please indicate if these are confirmed</w:t>
            </w:r>
          </w:p>
        </w:tc>
        <w:tc>
          <w:tcPr>
            <w:tcW w:w="6361" w:type="dxa"/>
            <w:shd w:val="clear" w:color="auto" w:fill="auto"/>
          </w:tcPr>
          <w:p w:rsidR="009A36EF" w:rsidRPr="00657413" w:rsidRDefault="009A36EF" w:rsidP="0085771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A36EF" w:rsidRPr="00657413" w:rsidTr="000539A9">
        <w:tc>
          <w:tcPr>
            <w:tcW w:w="2835" w:type="dxa"/>
            <w:shd w:val="clear" w:color="auto" w:fill="auto"/>
          </w:tcPr>
          <w:p w:rsidR="009A36EF" w:rsidRDefault="00D46FCC" w:rsidP="009A36E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  <w:p w:rsidR="00857714" w:rsidRDefault="00857714" w:rsidP="00324D6A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Please indicate if this</w:t>
            </w:r>
            <w:r w:rsidRPr="00857714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is</w:t>
            </w:r>
            <w:r w:rsidRPr="00857714">
              <w:rPr>
                <w:sz w:val="20"/>
                <w:szCs w:val="24"/>
              </w:rPr>
              <w:t xml:space="preserve"> confirmed</w:t>
            </w:r>
          </w:p>
        </w:tc>
        <w:tc>
          <w:tcPr>
            <w:tcW w:w="6361" w:type="dxa"/>
            <w:shd w:val="clear" w:color="auto" w:fill="auto"/>
          </w:tcPr>
          <w:p w:rsidR="009A36EF" w:rsidRPr="00657413" w:rsidRDefault="009A36EF" w:rsidP="0085771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0539A9">
        <w:tc>
          <w:tcPr>
            <w:tcW w:w="2835" w:type="dxa"/>
            <w:shd w:val="clear" w:color="auto" w:fill="auto"/>
          </w:tcPr>
          <w:p w:rsidR="007B366C" w:rsidRDefault="007B366C" w:rsidP="00F71F4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attendance capacity</w:t>
            </w:r>
          </w:p>
        </w:tc>
        <w:tc>
          <w:tcPr>
            <w:tcW w:w="6361" w:type="dxa"/>
            <w:shd w:val="clear" w:color="auto" w:fill="auto"/>
          </w:tcPr>
          <w:p w:rsidR="007B366C" w:rsidRPr="00657413" w:rsidRDefault="007B366C" w:rsidP="00F71F4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0539A9">
        <w:tc>
          <w:tcPr>
            <w:tcW w:w="2835" w:type="dxa"/>
            <w:shd w:val="clear" w:color="auto" w:fill="auto"/>
          </w:tcPr>
          <w:p w:rsidR="007B366C" w:rsidRDefault="007B366C" w:rsidP="00F71F4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Cost/ticket prices </w:t>
            </w:r>
            <w:r>
              <w:rPr>
                <w:b/>
                <w:sz w:val="24"/>
                <w:szCs w:val="24"/>
              </w:rPr>
              <w:br/>
            </w:r>
            <w:r w:rsidRPr="00D46FCC">
              <w:rPr>
                <w:sz w:val="20"/>
                <w:szCs w:val="24"/>
              </w:rPr>
              <w:t>If applicable</w:t>
            </w:r>
          </w:p>
        </w:tc>
        <w:tc>
          <w:tcPr>
            <w:tcW w:w="6361" w:type="dxa"/>
            <w:shd w:val="clear" w:color="auto" w:fill="auto"/>
          </w:tcPr>
          <w:p w:rsidR="007B366C" w:rsidRPr="00657413" w:rsidRDefault="007B366C" w:rsidP="00F71F4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0539A9">
        <w:tc>
          <w:tcPr>
            <w:tcW w:w="2835" w:type="dxa"/>
            <w:shd w:val="clear" w:color="auto" w:fill="auto"/>
          </w:tcPr>
          <w:p w:rsidR="007B366C" w:rsidRDefault="002D2DB5" w:rsidP="00EA330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 w:rsidR="007B366C">
              <w:rPr>
                <w:b/>
                <w:sz w:val="24"/>
                <w:szCs w:val="24"/>
              </w:rPr>
              <w:t>tickets</w:t>
            </w:r>
            <w:r w:rsidRPr="002D2DB5">
              <w:rPr>
                <w:b/>
                <w:sz w:val="24"/>
                <w:szCs w:val="24"/>
              </w:rPr>
              <w:t xml:space="preserve"> can be purchased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br/>
            </w:r>
            <w:r w:rsidR="000C57EC">
              <w:rPr>
                <w:sz w:val="20"/>
                <w:szCs w:val="24"/>
              </w:rPr>
              <w:t>e.g. online, door sales</w:t>
            </w:r>
            <w:r w:rsidR="00EA3303">
              <w:rPr>
                <w:sz w:val="20"/>
                <w:szCs w:val="24"/>
              </w:rPr>
              <w:t>, etc</w:t>
            </w:r>
          </w:p>
        </w:tc>
        <w:tc>
          <w:tcPr>
            <w:tcW w:w="6361" w:type="dxa"/>
            <w:shd w:val="clear" w:color="auto" w:fill="auto"/>
          </w:tcPr>
          <w:p w:rsidR="007B366C" w:rsidRPr="00657413" w:rsidRDefault="007B366C" w:rsidP="00F71F4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0539A9">
        <w:tc>
          <w:tcPr>
            <w:tcW w:w="2835" w:type="dxa"/>
            <w:shd w:val="clear" w:color="auto" w:fill="auto"/>
          </w:tcPr>
          <w:p w:rsidR="007B366C" w:rsidRDefault="007B366C" w:rsidP="00F71F4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Acknowledgements </w:t>
            </w:r>
            <w:r>
              <w:rPr>
                <w:b/>
                <w:sz w:val="24"/>
                <w:szCs w:val="24"/>
              </w:rPr>
              <w:br/>
            </w:r>
            <w:r w:rsidRPr="00D46FCC">
              <w:rPr>
                <w:sz w:val="20"/>
                <w:szCs w:val="24"/>
              </w:rPr>
              <w:t>If applicable</w:t>
            </w:r>
          </w:p>
        </w:tc>
        <w:tc>
          <w:tcPr>
            <w:tcW w:w="6361" w:type="dxa"/>
            <w:shd w:val="clear" w:color="auto" w:fill="auto"/>
          </w:tcPr>
          <w:p w:rsidR="007B366C" w:rsidRPr="00657413" w:rsidRDefault="007B366C" w:rsidP="00F71F4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0539A9">
        <w:tc>
          <w:tcPr>
            <w:tcW w:w="2835" w:type="dxa"/>
            <w:shd w:val="clear" w:color="auto" w:fill="auto"/>
          </w:tcPr>
          <w:p w:rsidR="007B366C" w:rsidRDefault="007B366C" w:rsidP="00F71F4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Partner logos </w:t>
            </w:r>
            <w:r>
              <w:rPr>
                <w:b/>
                <w:sz w:val="24"/>
                <w:szCs w:val="24"/>
              </w:rPr>
              <w:br/>
            </w:r>
            <w:r w:rsidRPr="00D46FCC">
              <w:rPr>
                <w:sz w:val="20"/>
                <w:szCs w:val="24"/>
              </w:rPr>
              <w:t xml:space="preserve">If </w:t>
            </w:r>
            <w:r>
              <w:rPr>
                <w:sz w:val="20"/>
                <w:szCs w:val="24"/>
              </w:rPr>
              <w:t>contractually required</w:t>
            </w:r>
          </w:p>
        </w:tc>
        <w:tc>
          <w:tcPr>
            <w:tcW w:w="6361" w:type="dxa"/>
            <w:shd w:val="clear" w:color="auto" w:fill="auto"/>
          </w:tcPr>
          <w:p w:rsidR="007B366C" w:rsidRPr="00657413" w:rsidRDefault="007B366C" w:rsidP="00F71F4A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4324B2">
        <w:tc>
          <w:tcPr>
            <w:tcW w:w="9196" w:type="dxa"/>
            <w:gridSpan w:val="2"/>
            <w:shd w:val="clear" w:color="auto" w:fill="auto"/>
          </w:tcPr>
          <w:p w:rsidR="007B366C" w:rsidRDefault="007B366C" w:rsidP="009A36E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Short description </w:t>
            </w:r>
          </w:p>
          <w:p w:rsidR="007B366C" w:rsidRDefault="007B366C" w:rsidP="00857714">
            <w:pPr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Please limit this to 80 words</w:t>
            </w: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657413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C625C9">
        <w:tc>
          <w:tcPr>
            <w:tcW w:w="9196" w:type="dxa"/>
            <w:gridSpan w:val="2"/>
            <w:shd w:val="clear" w:color="auto" w:fill="auto"/>
          </w:tcPr>
          <w:p w:rsidR="007B366C" w:rsidRDefault="007B366C" w:rsidP="00857714">
            <w:pPr>
              <w:jc w:val="left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description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4"/>
              </w:rPr>
              <w:t>P</w:t>
            </w:r>
            <w:r w:rsidRPr="009A36EF">
              <w:rPr>
                <w:sz w:val="20"/>
                <w:szCs w:val="24"/>
              </w:rPr>
              <w:t>leas</w:t>
            </w:r>
            <w:r>
              <w:rPr>
                <w:sz w:val="20"/>
                <w:szCs w:val="24"/>
              </w:rPr>
              <w:t>e include any bios as a separate attachment</w:t>
            </w: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857714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657413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5252F4">
        <w:tc>
          <w:tcPr>
            <w:tcW w:w="9196" w:type="dxa"/>
            <w:gridSpan w:val="2"/>
            <w:shd w:val="clear" w:color="auto" w:fill="auto"/>
          </w:tcPr>
          <w:p w:rsidR="000C57EC" w:rsidRDefault="000C57EC" w:rsidP="000C57E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your </w:t>
            </w:r>
            <w:r w:rsidR="00D01C98">
              <w:rPr>
                <w:b/>
                <w:sz w:val="24"/>
                <w:szCs w:val="24"/>
              </w:rPr>
              <w:t>project</w:t>
            </w:r>
            <w:r>
              <w:rPr>
                <w:b/>
                <w:sz w:val="24"/>
                <w:szCs w:val="24"/>
              </w:rPr>
              <w:t xml:space="preserve"> engage with </w:t>
            </w:r>
            <w:r w:rsidR="00D50A5B">
              <w:rPr>
                <w:b/>
                <w:sz w:val="24"/>
                <w:szCs w:val="24"/>
              </w:rPr>
              <w:t>the local</w:t>
            </w:r>
            <w:r>
              <w:rPr>
                <w:b/>
                <w:sz w:val="24"/>
                <w:szCs w:val="24"/>
              </w:rPr>
              <w:t xml:space="preserve"> community?</w:t>
            </w: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Pr="00657413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0A1717">
        <w:tc>
          <w:tcPr>
            <w:tcW w:w="9196" w:type="dxa"/>
            <w:gridSpan w:val="2"/>
            <w:shd w:val="clear" w:color="auto" w:fill="auto"/>
          </w:tcPr>
          <w:p w:rsidR="000C57EC" w:rsidRDefault="000C57EC" w:rsidP="000C57E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What’s new or innovative about your </w:t>
            </w:r>
            <w:r w:rsidR="00D01C98">
              <w:rPr>
                <w:b/>
                <w:sz w:val="24"/>
                <w:szCs w:val="24"/>
              </w:rPr>
              <w:t>project</w:t>
            </w:r>
            <w:r>
              <w:rPr>
                <w:b/>
                <w:sz w:val="24"/>
                <w:szCs w:val="24"/>
              </w:rPr>
              <w:t>?</w:t>
            </w:r>
          </w:p>
          <w:p w:rsidR="000C57EC" w:rsidRDefault="000C57EC" w:rsidP="000C57EC">
            <w:pPr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This does not have to</w:t>
            </w:r>
            <w:r w:rsidR="00D50A5B">
              <w:rPr>
                <w:sz w:val="20"/>
                <w:szCs w:val="24"/>
              </w:rPr>
              <w:t xml:space="preserve"> </w:t>
            </w:r>
            <w:r w:rsidR="00D01C98">
              <w:rPr>
                <w:sz w:val="20"/>
                <w:szCs w:val="24"/>
              </w:rPr>
              <w:t xml:space="preserve">be a new idea in itself; it may just </w:t>
            </w:r>
            <w:r w:rsidR="00D50A5B">
              <w:rPr>
                <w:sz w:val="20"/>
                <w:szCs w:val="24"/>
              </w:rPr>
              <w:t xml:space="preserve">be </w:t>
            </w:r>
            <w:r>
              <w:rPr>
                <w:sz w:val="20"/>
                <w:szCs w:val="24"/>
              </w:rPr>
              <w:t>new or innovative</w:t>
            </w:r>
            <w:r w:rsidR="00D50A5B">
              <w:rPr>
                <w:sz w:val="20"/>
                <w:szCs w:val="24"/>
              </w:rPr>
              <w:t xml:space="preserve"> to </w:t>
            </w:r>
            <w:r w:rsidR="001F36BF">
              <w:rPr>
                <w:sz w:val="20"/>
                <w:szCs w:val="24"/>
              </w:rPr>
              <w:t xml:space="preserve">your </w:t>
            </w:r>
            <w:r w:rsidR="00D50A5B">
              <w:rPr>
                <w:sz w:val="20"/>
                <w:szCs w:val="24"/>
              </w:rPr>
              <w:t xml:space="preserve">group. Keep in mind the </w:t>
            </w:r>
            <w:r w:rsidR="00D01C98">
              <w:rPr>
                <w:sz w:val="20"/>
                <w:szCs w:val="24"/>
              </w:rPr>
              <w:t>project</w:t>
            </w:r>
            <w:r w:rsidR="00D50A5B">
              <w:rPr>
                <w:sz w:val="20"/>
                <w:szCs w:val="24"/>
              </w:rPr>
              <w:t xml:space="preserve"> should be achievable, and </w:t>
            </w:r>
            <w:r w:rsidR="00D01C98">
              <w:rPr>
                <w:sz w:val="20"/>
                <w:szCs w:val="24"/>
              </w:rPr>
              <w:t xml:space="preserve">ideally </w:t>
            </w:r>
            <w:r w:rsidR="00D50A5B">
              <w:rPr>
                <w:sz w:val="20"/>
                <w:szCs w:val="24"/>
              </w:rPr>
              <w:t>in line with the</w:t>
            </w:r>
            <w:r>
              <w:rPr>
                <w:sz w:val="20"/>
                <w:szCs w:val="24"/>
              </w:rPr>
              <w:t xml:space="preserve"> group’s principles</w:t>
            </w: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Pr="00657413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AF2104" w:rsidRDefault="00AF210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6"/>
      </w:tblGrid>
      <w:tr w:rsidR="007B366C" w:rsidRPr="00657413" w:rsidTr="00427E24">
        <w:tc>
          <w:tcPr>
            <w:tcW w:w="9196" w:type="dxa"/>
            <w:shd w:val="clear" w:color="auto" w:fill="auto"/>
          </w:tcPr>
          <w:p w:rsidR="000C57EC" w:rsidRDefault="000C57EC" w:rsidP="000C57E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What resources will your </w:t>
            </w:r>
            <w:r w:rsidR="00D01C98">
              <w:rPr>
                <w:b/>
                <w:sz w:val="24"/>
                <w:szCs w:val="24"/>
              </w:rPr>
              <w:t>project</w:t>
            </w:r>
            <w:r>
              <w:rPr>
                <w:b/>
                <w:sz w:val="24"/>
                <w:szCs w:val="24"/>
              </w:rPr>
              <w:t xml:space="preserve"> require?</w:t>
            </w: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  <w:p w:rsidR="007B366C" w:rsidRPr="00657413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CB3EE1">
        <w:tc>
          <w:tcPr>
            <w:tcW w:w="9196" w:type="dxa"/>
            <w:shd w:val="clear" w:color="auto" w:fill="auto"/>
          </w:tcPr>
          <w:p w:rsidR="000C57EC" w:rsidRDefault="000C57EC" w:rsidP="000C57E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support are you requesting from the City of Armadale?</w:t>
            </w:r>
          </w:p>
          <w:p w:rsidR="007B366C" w:rsidRPr="000C57EC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0C57EC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0C57EC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0C57EC" w:rsidRDefault="007B366C" w:rsidP="00857714">
            <w:pPr>
              <w:jc w:val="left"/>
              <w:rPr>
                <w:sz w:val="24"/>
                <w:szCs w:val="24"/>
              </w:rPr>
            </w:pPr>
          </w:p>
          <w:p w:rsidR="007B366C" w:rsidRPr="00657413" w:rsidRDefault="007B366C" w:rsidP="00857714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B366C" w:rsidRPr="00657413" w:rsidTr="00657413">
        <w:tc>
          <w:tcPr>
            <w:tcW w:w="9196" w:type="dxa"/>
            <w:shd w:val="clear" w:color="auto" w:fill="auto"/>
          </w:tcPr>
          <w:p w:rsidR="007B366C" w:rsidRPr="00657413" w:rsidRDefault="007B366C" w:rsidP="00E23FB8">
            <w:pPr>
              <w:jc w:val="left"/>
              <w:rPr>
                <w:b/>
                <w:sz w:val="24"/>
                <w:szCs w:val="24"/>
              </w:rPr>
            </w:pPr>
            <w:r w:rsidRPr="00657413">
              <w:rPr>
                <w:b/>
                <w:sz w:val="24"/>
                <w:szCs w:val="24"/>
              </w:rPr>
              <w:t>Details of attachments</w:t>
            </w:r>
          </w:p>
          <w:p w:rsidR="007B366C" w:rsidRDefault="00EA3303" w:rsidP="00657413">
            <w:pPr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You are required to submit at least one image, which will be used on the Armadale Arts Festival website and in other promotions</w:t>
            </w:r>
            <w:r w:rsidR="00D01C98">
              <w:rPr>
                <w:sz w:val="20"/>
                <w:szCs w:val="20"/>
              </w:rPr>
              <w:t xml:space="preserve"> if your project goes ahead. The image/s should be hi-res (i.e. at least 300dpi</w:t>
            </w:r>
            <w:r w:rsidR="001F36BF">
              <w:rPr>
                <w:sz w:val="20"/>
                <w:szCs w:val="20"/>
              </w:rPr>
              <w:t xml:space="preserve"> or 1</w:t>
            </w:r>
            <w:r w:rsidR="00324D6A">
              <w:rPr>
                <w:sz w:val="20"/>
                <w:szCs w:val="20"/>
              </w:rPr>
              <w:t>MB</w:t>
            </w:r>
            <w:r w:rsidR="00D01C98">
              <w:rPr>
                <w:sz w:val="20"/>
                <w:szCs w:val="20"/>
              </w:rPr>
              <w:t xml:space="preserve">). </w:t>
            </w:r>
            <w:r w:rsidR="007B366C" w:rsidRPr="00C94CBD">
              <w:rPr>
                <w:sz w:val="20"/>
                <w:szCs w:val="20"/>
              </w:rPr>
              <w:t xml:space="preserve">You can </w:t>
            </w:r>
            <w:r>
              <w:rPr>
                <w:sz w:val="20"/>
                <w:szCs w:val="20"/>
              </w:rPr>
              <w:t xml:space="preserve">also </w:t>
            </w:r>
            <w:r w:rsidR="007B366C" w:rsidRPr="00C94CBD">
              <w:rPr>
                <w:sz w:val="20"/>
                <w:szCs w:val="20"/>
              </w:rPr>
              <w:t xml:space="preserve">attach </w:t>
            </w:r>
            <w:r w:rsidR="007B366C">
              <w:rPr>
                <w:sz w:val="20"/>
                <w:szCs w:val="20"/>
              </w:rPr>
              <w:t xml:space="preserve">the bio/s of key group members or artists involved, </w:t>
            </w:r>
            <w:r w:rsidR="007B366C" w:rsidRPr="00C94CBD">
              <w:rPr>
                <w:sz w:val="20"/>
                <w:szCs w:val="20"/>
              </w:rPr>
              <w:t>or</w:t>
            </w:r>
            <w:r w:rsidR="007B366C">
              <w:rPr>
                <w:sz w:val="20"/>
                <w:szCs w:val="20"/>
              </w:rPr>
              <w:t xml:space="preserve"> other supporting material as appropriate</w:t>
            </w:r>
          </w:p>
          <w:p w:rsidR="007B366C" w:rsidRDefault="007B366C" w:rsidP="00657413">
            <w:pPr>
              <w:jc w:val="left"/>
              <w:rPr>
                <w:sz w:val="24"/>
                <w:szCs w:val="24"/>
              </w:rPr>
            </w:pPr>
          </w:p>
          <w:p w:rsidR="007B366C" w:rsidRDefault="007B366C" w:rsidP="00657413">
            <w:pPr>
              <w:jc w:val="left"/>
              <w:rPr>
                <w:sz w:val="24"/>
                <w:szCs w:val="24"/>
              </w:rPr>
            </w:pPr>
          </w:p>
          <w:p w:rsidR="007B366C" w:rsidRDefault="007B366C" w:rsidP="00657413">
            <w:pPr>
              <w:jc w:val="left"/>
              <w:rPr>
                <w:sz w:val="24"/>
                <w:szCs w:val="24"/>
              </w:rPr>
            </w:pPr>
          </w:p>
          <w:p w:rsidR="007B366C" w:rsidRPr="00657413" w:rsidRDefault="007B366C" w:rsidP="00657413">
            <w:pPr>
              <w:jc w:val="left"/>
              <w:rPr>
                <w:sz w:val="24"/>
                <w:szCs w:val="24"/>
              </w:rPr>
            </w:pPr>
          </w:p>
        </w:tc>
      </w:tr>
    </w:tbl>
    <w:p w:rsidR="002B3823" w:rsidRPr="00657413" w:rsidRDefault="001F36BF" w:rsidP="00C94CBD">
      <w:pPr>
        <w:pBdr>
          <w:top w:val="single" w:sz="6" w:space="1" w:color="auto"/>
        </w:pBdr>
        <w:spacing w:after="0"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End </w:t>
      </w:r>
      <w:r w:rsidR="002B3823" w:rsidRPr="00657413">
        <w:rPr>
          <w:vanish/>
          <w:sz w:val="24"/>
          <w:szCs w:val="24"/>
        </w:rPr>
        <w:t>of Form</w:t>
      </w:r>
    </w:p>
    <w:p w:rsidR="002B3823" w:rsidRPr="00657413" w:rsidRDefault="002B3823" w:rsidP="002B3823">
      <w:pPr>
        <w:rPr>
          <w:sz w:val="24"/>
          <w:szCs w:val="24"/>
        </w:rPr>
      </w:pPr>
    </w:p>
    <w:sectPr w:rsidR="002B3823" w:rsidRPr="00657413" w:rsidSect="0012533B">
      <w:footerReference w:type="default" r:id="rId11"/>
      <w:headerReference w:type="first" r:id="rId12"/>
      <w:pgSz w:w="11906" w:h="16838"/>
      <w:pgMar w:top="1440" w:right="1440" w:bottom="1134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12" w:rsidRDefault="004A2912" w:rsidP="002B3823">
      <w:pPr>
        <w:spacing w:after="0" w:line="240" w:lineRule="auto"/>
      </w:pPr>
      <w:r>
        <w:separator/>
      </w:r>
    </w:p>
  </w:endnote>
  <w:endnote w:type="continuationSeparator" w:id="0">
    <w:p w:rsidR="004A2912" w:rsidRDefault="004A2912" w:rsidP="002B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156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681919" w:rsidRPr="00681919" w:rsidRDefault="00681919">
        <w:pPr>
          <w:pStyle w:val="Footer"/>
          <w:jc w:val="right"/>
          <w:rPr>
            <w:rFonts w:ascii="Arial" w:hAnsi="Arial" w:cs="Arial"/>
            <w:sz w:val="20"/>
          </w:rPr>
        </w:pPr>
        <w:r w:rsidRPr="00681919">
          <w:rPr>
            <w:rFonts w:ascii="Arial" w:hAnsi="Arial" w:cs="Arial"/>
            <w:sz w:val="20"/>
          </w:rPr>
          <w:fldChar w:fldCharType="begin"/>
        </w:r>
        <w:r w:rsidRPr="00681919">
          <w:rPr>
            <w:rFonts w:ascii="Arial" w:hAnsi="Arial" w:cs="Arial"/>
            <w:sz w:val="20"/>
          </w:rPr>
          <w:instrText xml:space="preserve"> PAGE   \* MERGEFORMAT </w:instrText>
        </w:r>
        <w:r w:rsidRPr="00681919">
          <w:rPr>
            <w:rFonts w:ascii="Arial" w:hAnsi="Arial" w:cs="Arial"/>
            <w:sz w:val="20"/>
          </w:rPr>
          <w:fldChar w:fldCharType="separate"/>
        </w:r>
        <w:r w:rsidR="00C35B5E">
          <w:rPr>
            <w:rFonts w:ascii="Arial" w:hAnsi="Arial" w:cs="Arial"/>
            <w:noProof/>
            <w:sz w:val="20"/>
          </w:rPr>
          <w:t>2</w:t>
        </w:r>
        <w:r w:rsidRPr="00681919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681919" w:rsidRDefault="00681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12" w:rsidRDefault="004A2912" w:rsidP="002B3823">
      <w:pPr>
        <w:spacing w:after="0" w:line="240" w:lineRule="auto"/>
      </w:pPr>
      <w:r>
        <w:separator/>
      </w:r>
    </w:p>
  </w:footnote>
  <w:footnote w:type="continuationSeparator" w:id="0">
    <w:p w:rsidR="004A2912" w:rsidRDefault="004A2912" w:rsidP="002B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23" w:rsidRPr="00FD2A1B" w:rsidRDefault="002B3823" w:rsidP="002B3823">
    <w:pPr>
      <w:pStyle w:val="HeaderDetails"/>
      <w:jc w:val="right"/>
    </w:pPr>
    <w:r w:rsidRPr="00FD2A1B">
      <w:rPr>
        <w:b/>
      </w:rPr>
      <w:t>Telephone</w:t>
    </w:r>
    <w:r w:rsidR="009F4B78">
      <w:t>: (08) 9394 5000</w:t>
    </w:r>
    <w:r w:rsidRPr="00FD2A1B">
      <w:t xml:space="preserve">  </w:t>
    </w:r>
  </w:p>
  <w:p w:rsidR="002B3823" w:rsidRPr="00FD2A1B" w:rsidRDefault="002B3823" w:rsidP="002B3823">
    <w:pPr>
      <w:pStyle w:val="HeaderDetails"/>
      <w:jc w:val="right"/>
    </w:pPr>
    <w:r w:rsidRPr="00FD2A1B">
      <w:rPr>
        <w:b/>
      </w:rPr>
      <w:t>Facsimile</w:t>
    </w:r>
    <w:r w:rsidR="009F4B78">
      <w:t>: (08) 9394 5</w:t>
    </w:r>
    <w:r w:rsidRPr="00FD2A1B">
      <w:t>18</w:t>
    </w:r>
    <w:r w:rsidR="00C14FAB">
      <w:t>4</w:t>
    </w:r>
  </w:p>
  <w:p w:rsidR="002B3823" w:rsidRPr="00FD2A1B" w:rsidRDefault="002B3823" w:rsidP="002B3823">
    <w:pPr>
      <w:pStyle w:val="HeaderDetails"/>
      <w:jc w:val="right"/>
    </w:pPr>
    <w:r w:rsidRPr="00FD2A1B">
      <w:rPr>
        <w:b/>
      </w:rPr>
      <w:t>Website</w:t>
    </w:r>
    <w:r w:rsidRPr="00FD2A1B">
      <w:t>: www.armadale.wa.gov.au</w:t>
    </w:r>
  </w:p>
  <w:p w:rsidR="002B3823" w:rsidRPr="00FD2A1B" w:rsidRDefault="002B3823" w:rsidP="002B3823">
    <w:pPr>
      <w:pStyle w:val="HeaderDetails"/>
      <w:jc w:val="right"/>
    </w:pPr>
    <w:r w:rsidRPr="00FD2A1B">
      <w:rPr>
        <w:b/>
      </w:rPr>
      <w:t>Email</w:t>
    </w:r>
    <w:r w:rsidRPr="00FD2A1B">
      <w:t>: info@armadale.wa.gov.au</w:t>
    </w:r>
  </w:p>
  <w:p w:rsidR="002B3823" w:rsidRDefault="002B3823" w:rsidP="002B3823">
    <w:pPr>
      <w:pStyle w:val="HeaderDetails"/>
      <w:jc w:val="right"/>
    </w:pPr>
    <w:r w:rsidRPr="00FD2A1B">
      <w:rPr>
        <w:b/>
      </w:rPr>
      <w:t>Address</w:t>
    </w:r>
    <w:r w:rsidRPr="00FD2A1B">
      <w:t>: 7 Orchard Avenue, Armadale, Western Australia 6112</w:t>
    </w:r>
  </w:p>
  <w:p w:rsidR="002B3823" w:rsidRPr="002B3823" w:rsidRDefault="00EF1DC5" w:rsidP="002B3823">
    <w:pPr>
      <w:pStyle w:val="HeaderDetails"/>
      <w:jc w:val="right"/>
    </w:pPr>
    <w:r w:rsidRPr="00C14E1F">
      <w:rPr>
        <w:b/>
        <w:lang w:val="en-AU" w:eastAsia="en-AU"/>
      </w:rPr>
      <w:drawing>
        <wp:anchor distT="0" distB="0" distL="114300" distR="114300" simplePos="0" relativeHeight="251669504" behindDoc="0" locked="0" layoutInCell="1" allowOverlap="1" wp14:anchorId="00F83024" wp14:editId="4C5B7EBD">
          <wp:simplePos x="0" y="0"/>
          <wp:positionH relativeFrom="page">
            <wp:posOffset>450215</wp:posOffset>
          </wp:positionH>
          <wp:positionV relativeFrom="page">
            <wp:posOffset>245110</wp:posOffset>
          </wp:positionV>
          <wp:extent cx="1836000" cy="630000"/>
          <wp:effectExtent l="0" t="0" r="0" b="0"/>
          <wp:wrapNone/>
          <wp:docPr id="1" name="Picture 1" descr="H:\Fillable forms\Templates\CityofArmadale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Fillable forms\Templates\CityofArmadale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63">
      <w:rPr>
        <w:lang w:val="en-AU" w:eastAsia="en-AU"/>
      </w:rPr>
      <w:drawing>
        <wp:inline distT="0" distB="0" distL="0" distR="0" wp14:anchorId="6D19F233" wp14:editId="176D7628">
          <wp:extent cx="1083600" cy="316800"/>
          <wp:effectExtent l="0" t="0" r="2540" b="7620"/>
          <wp:docPr id="3" name="Picture 3" descr="H:\Fillable forms\CoA_R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llable forms\CoA_Ribb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4C9"/>
    <w:multiLevelType w:val="hybridMultilevel"/>
    <w:tmpl w:val="59CEA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45B89"/>
    <w:multiLevelType w:val="hybridMultilevel"/>
    <w:tmpl w:val="A3BE4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C2700"/>
    <w:multiLevelType w:val="hybridMultilevel"/>
    <w:tmpl w:val="AD7CE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D2"/>
    <w:rsid w:val="000321B5"/>
    <w:rsid w:val="000539A9"/>
    <w:rsid w:val="000A5014"/>
    <w:rsid w:val="000C57EC"/>
    <w:rsid w:val="00121F4D"/>
    <w:rsid w:val="0012533B"/>
    <w:rsid w:val="00194F7B"/>
    <w:rsid w:val="001A33CF"/>
    <w:rsid w:val="001C74BD"/>
    <w:rsid w:val="001F11E1"/>
    <w:rsid w:val="001F36BF"/>
    <w:rsid w:val="001F6507"/>
    <w:rsid w:val="002B3823"/>
    <w:rsid w:val="002D2DB5"/>
    <w:rsid w:val="00324D6A"/>
    <w:rsid w:val="003942F8"/>
    <w:rsid w:val="004011C4"/>
    <w:rsid w:val="004351FD"/>
    <w:rsid w:val="00443E9C"/>
    <w:rsid w:val="0047218E"/>
    <w:rsid w:val="004A2912"/>
    <w:rsid w:val="004F3296"/>
    <w:rsid w:val="005128BD"/>
    <w:rsid w:val="0052704A"/>
    <w:rsid w:val="005702CC"/>
    <w:rsid w:val="005D0097"/>
    <w:rsid w:val="005E7B24"/>
    <w:rsid w:val="00657413"/>
    <w:rsid w:val="00681919"/>
    <w:rsid w:val="006E2870"/>
    <w:rsid w:val="00702873"/>
    <w:rsid w:val="007115BC"/>
    <w:rsid w:val="0072774F"/>
    <w:rsid w:val="00773686"/>
    <w:rsid w:val="007929AB"/>
    <w:rsid w:val="007B366C"/>
    <w:rsid w:val="007B6693"/>
    <w:rsid w:val="00857714"/>
    <w:rsid w:val="008C723D"/>
    <w:rsid w:val="009A36EF"/>
    <w:rsid w:val="009F4B78"/>
    <w:rsid w:val="00A1424D"/>
    <w:rsid w:val="00A1735A"/>
    <w:rsid w:val="00A53FC7"/>
    <w:rsid w:val="00A54463"/>
    <w:rsid w:val="00A7766A"/>
    <w:rsid w:val="00A93DD2"/>
    <w:rsid w:val="00AF2104"/>
    <w:rsid w:val="00AF5CB2"/>
    <w:rsid w:val="00B077A1"/>
    <w:rsid w:val="00B27242"/>
    <w:rsid w:val="00B74593"/>
    <w:rsid w:val="00BB2E99"/>
    <w:rsid w:val="00BF3848"/>
    <w:rsid w:val="00BF67A0"/>
    <w:rsid w:val="00C14FAB"/>
    <w:rsid w:val="00C26203"/>
    <w:rsid w:val="00C35B5E"/>
    <w:rsid w:val="00C94CBD"/>
    <w:rsid w:val="00CA55C9"/>
    <w:rsid w:val="00CB057E"/>
    <w:rsid w:val="00CC1BF3"/>
    <w:rsid w:val="00D01C98"/>
    <w:rsid w:val="00D46FCC"/>
    <w:rsid w:val="00D50A5B"/>
    <w:rsid w:val="00E23FB8"/>
    <w:rsid w:val="00E35510"/>
    <w:rsid w:val="00E605CE"/>
    <w:rsid w:val="00EA3303"/>
    <w:rsid w:val="00EE05B5"/>
    <w:rsid w:val="00EF1DC5"/>
    <w:rsid w:val="00F37230"/>
    <w:rsid w:val="00F61D08"/>
    <w:rsid w:val="00FA2671"/>
    <w:rsid w:val="00FC180A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7B"/>
    <w:rPr>
      <w:rFonts w:ascii="Arial" w:hAnsi="Arial" w:cs="Arial"/>
      <w:sz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7B"/>
    <w:pPr>
      <w:outlineLvl w:val="0"/>
    </w:pPr>
    <w:rPr>
      <w:b/>
      <w:color w:val="4F81BD" w:themeColor="accent1"/>
      <w:sz w:val="29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F7B"/>
    <w:pPr>
      <w:outlineLvl w:val="1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B3823"/>
  </w:style>
  <w:style w:type="paragraph" w:styleId="Footer">
    <w:name w:val="footer"/>
    <w:basedOn w:val="Normal"/>
    <w:link w:val="FooterChar"/>
    <w:uiPriority w:val="99"/>
    <w:unhideWhenUsed/>
    <w:rsid w:val="002B38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B3823"/>
  </w:style>
  <w:style w:type="paragraph" w:customStyle="1" w:styleId="HeaderDetails">
    <w:name w:val="Header Details"/>
    <w:basedOn w:val="Normal"/>
    <w:link w:val="HeaderDetailsChar"/>
    <w:qFormat/>
    <w:rsid w:val="002B3823"/>
    <w:pPr>
      <w:autoSpaceDE w:val="0"/>
      <w:autoSpaceDN w:val="0"/>
      <w:adjustRightInd w:val="0"/>
      <w:spacing w:after="0"/>
      <w:ind w:firstLine="5400"/>
    </w:pPr>
    <w:rPr>
      <w:noProof/>
      <w:color w:val="000000"/>
      <w:sz w:val="16"/>
      <w:szCs w:val="16"/>
    </w:rPr>
  </w:style>
  <w:style w:type="character" w:customStyle="1" w:styleId="HeaderDetailsChar">
    <w:name w:val="Header Details Char"/>
    <w:basedOn w:val="DefaultParagraphFont"/>
    <w:link w:val="HeaderDetails"/>
    <w:rsid w:val="002B3823"/>
    <w:rPr>
      <w:rFonts w:ascii="Arial" w:hAnsi="Arial" w:cs="Arial"/>
      <w:noProof/>
      <w:color w:val="000000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94F7B"/>
    <w:rPr>
      <w:rFonts w:ascii="Arial" w:hAnsi="Arial" w:cs="Arial"/>
      <w:b/>
      <w:color w:val="4F81BD" w:themeColor="accent1"/>
      <w:sz w:val="29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4F7B"/>
    <w:rPr>
      <w:rFonts w:ascii="Arial" w:hAnsi="Arial" w:cs="Arial"/>
      <w:b/>
      <w:sz w:val="21"/>
      <w:lang w:val="en-GB"/>
    </w:rPr>
  </w:style>
  <w:style w:type="table" w:styleId="TableGrid">
    <w:name w:val="Table Grid"/>
    <w:aliases w:val="CoA Form"/>
    <w:basedOn w:val="TableNormal"/>
    <w:uiPriority w:val="59"/>
    <w:rsid w:val="002B3823"/>
    <w:pPr>
      <w:spacing w:after="0" w:line="240" w:lineRule="auto"/>
      <w:jc w:val="center"/>
    </w:pPr>
    <w:rPr>
      <w:lang w:val="en-GB"/>
    </w:rPr>
    <w:tblPr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</w:tblPr>
    <w:tcPr>
      <w:vAlign w:val="center"/>
    </w:tc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3823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3823"/>
    <w:rPr>
      <w:rFonts w:ascii="Arial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3823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3823"/>
    <w:rPr>
      <w:rFonts w:ascii="Arial" w:hAnsi="Arial" w:cs="Arial"/>
      <w:vanish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2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73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3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230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929AB"/>
    <w:pPr>
      <w:spacing w:after="0" w:line="240" w:lineRule="auto"/>
    </w:pPr>
    <w:rPr>
      <w:rFonts w:ascii="Arial" w:hAnsi="Arial" w:cs="Arial"/>
      <w:sz w:val="19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7B"/>
    <w:rPr>
      <w:rFonts w:ascii="Arial" w:hAnsi="Arial" w:cs="Arial"/>
      <w:sz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7B"/>
    <w:pPr>
      <w:outlineLvl w:val="0"/>
    </w:pPr>
    <w:rPr>
      <w:b/>
      <w:color w:val="4F81BD" w:themeColor="accent1"/>
      <w:sz w:val="29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F7B"/>
    <w:pPr>
      <w:outlineLvl w:val="1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B3823"/>
  </w:style>
  <w:style w:type="paragraph" w:styleId="Footer">
    <w:name w:val="footer"/>
    <w:basedOn w:val="Normal"/>
    <w:link w:val="FooterChar"/>
    <w:uiPriority w:val="99"/>
    <w:unhideWhenUsed/>
    <w:rsid w:val="002B382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B3823"/>
  </w:style>
  <w:style w:type="paragraph" w:customStyle="1" w:styleId="HeaderDetails">
    <w:name w:val="Header Details"/>
    <w:basedOn w:val="Normal"/>
    <w:link w:val="HeaderDetailsChar"/>
    <w:qFormat/>
    <w:rsid w:val="002B3823"/>
    <w:pPr>
      <w:autoSpaceDE w:val="0"/>
      <w:autoSpaceDN w:val="0"/>
      <w:adjustRightInd w:val="0"/>
      <w:spacing w:after="0"/>
      <w:ind w:firstLine="5400"/>
    </w:pPr>
    <w:rPr>
      <w:noProof/>
      <w:color w:val="000000"/>
      <w:sz w:val="16"/>
      <w:szCs w:val="16"/>
    </w:rPr>
  </w:style>
  <w:style w:type="character" w:customStyle="1" w:styleId="HeaderDetailsChar">
    <w:name w:val="Header Details Char"/>
    <w:basedOn w:val="DefaultParagraphFont"/>
    <w:link w:val="HeaderDetails"/>
    <w:rsid w:val="002B3823"/>
    <w:rPr>
      <w:rFonts w:ascii="Arial" w:hAnsi="Arial" w:cs="Arial"/>
      <w:noProof/>
      <w:color w:val="000000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94F7B"/>
    <w:rPr>
      <w:rFonts w:ascii="Arial" w:hAnsi="Arial" w:cs="Arial"/>
      <w:b/>
      <w:color w:val="4F81BD" w:themeColor="accent1"/>
      <w:sz w:val="29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4F7B"/>
    <w:rPr>
      <w:rFonts w:ascii="Arial" w:hAnsi="Arial" w:cs="Arial"/>
      <w:b/>
      <w:sz w:val="21"/>
      <w:lang w:val="en-GB"/>
    </w:rPr>
  </w:style>
  <w:style w:type="table" w:styleId="TableGrid">
    <w:name w:val="Table Grid"/>
    <w:aliases w:val="CoA Form"/>
    <w:basedOn w:val="TableNormal"/>
    <w:uiPriority w:val="59"/>
    <w:rsid w:val="002B3823"/>
    <w:pPr>
      <w:spacing w:after="0" w:line="240" w:lineRule="auto"/>
      <w:jc w:val="center"/>
    </w:pPr>
    <w:rPr>
      <w:lang w:val="en-GB"/>
    </w:rPr>
    <w:tblPr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</w:tblPr>
    <w:tcPr>
      <w:vAlign w:val="center"/>
    </w:tc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3823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3823"/>
    <w:rPr>
      <w:rFonts w:ascii="Arial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3823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3823"/>
    <w:rPr>
      <w:rFonts w:ascii="Arial" w:hAnsi="Arial" w:cs="Arial"/>
      <w:vanish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2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73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3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230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929AB"/>
    <w:pPr>
      <w:spacing w:after="0" w:line="240" w:lineRule="auto"/>
    </w:pPr>
    <w:rPr>
      <w:rFonts w:ascii="Arial" w:hAnsi="Arial" w:cs="Arial"/>
      <w:sz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Sidney@armadale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idney@armadale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Sidney</dc:creator>
  <cp:lastModifiedBy>Gemma Sidney</cp:lastModifiedBy>
  <cp:revision>3</cp:revision>
  <dcterms:created xsi:type="dcterms:W3CDTF">2019-11-29T05:12:00Z</dcterms:created>
  <dcterms:modified xsi:type="dcterms:W3CDTF">2019-11-29T06:13:00Z</dcterms:modified>
</cp:coreProperties>
</file>